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1EE" w:rsidRDefault="0068196F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2516505</wp:posOffset>
                </wp:positionH>
                <wp:positionV relativeFrom="paragraph">
                  <wp:posOffset>-1425575</wp:posOffset>
                </wp:positionV>
                <wp:extent cx="4320000" cy="3060000"/>
                <wp:effectExtent l="0" t="0" r="4445" b="762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000" cy="30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C1F" w:rsidRDefault="008F5C1F" w:rsidP="00447B15">
                            <w:pPr>
                              <w:spacing w:after="0" w:line="240" w:lineRule="auto"/>
                              <w:jc w:val="both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AUTORIDAD PORTUARIA DE GIJÓN</w:t>
                            </w:r>
                          </w:p>
                          <w:p w:rsidR="008F5C1F" w:rsidRDefault="008F5C1F" w:rsidP="00447B15">
                            <w:pPr>
                              <w:spacing w:after="0" w:line="240" w:lineRule="auto"/>
                              <w:jc w:val="both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Edificio de Servicios Múltiples – El Musel s/n</w:t>
                            </w:r>
                          </w:p>
                          <w:p w:rsidR="008F5C1F" w:rsidRPr="002F0552" w:rsidRDefault="008F5C1F" w:rsidP="00447B15">
                            <w:pPr>
                              <w:spacing w:after="0" w:line="240" w:lineRule="auto"/>
                              <w:jc w:val="both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33212 - GIJÓN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2" o:spid="_x0000_s1026" type="#_x0000_t202" style="position:absolute;margin-left:198.15pt;margin-top:-112.25pt;width:340.15pt;height:24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" fillcolor="white [3201]" stroked="f" strokeweight=".5pt">
                <v:textbox>
                  <w:txbxContent>
                    <w:p w:rsidR="008F5C1F" w:rsidRDefault="008F5C1F" w:rsidP="00447B15">
                      <w:pPr>
                        <w:spacing w:after="0" w:line="240" w:lineRule="auto"/>
                        <w:jc w:val="both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AUTORIDAD PORTUARIA DE GIJÓN</w:t>
                      </w:r>
                    </w:p>
                    <w:p w:rsidR="008F5C1F" w:rsidRDefault="008F5C1F" w:rsidP="00447B15">
                      <w:pPr>
                        <w:spacing w:after="0" w:line="240" w:lineRule="auto"/>
                        <w:jc w:val="both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Edificio de Servicios Múltiples – El Musel s/n</w:t>
                      </w:r>
                    </w:p>
                    <w:p w:rsidR="008F5C1F" w:rsidRPr="002F0552" w:rsidRDefault="008F5C1F" w:rsidP="00447B15">
                      <w:pPr>
                        <w:spacing w:after="0" w:line="240" w:lineRule="auto"/>
                        <w:jc w:val="both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33212 - GIJÓN</w:t>
                      </w:r>
                    </w:p>
                  </w:txbxContent>
                </v:textbox>
              </v:shape>
            </w:pict>
          </mc:Fallback>
        </mc:AlternateContent>
      </w:r>
    </w:p>
    <w:p w:rsidR="003901EE" w:rsidRPr="003901EE" w:rsidRDefault="003901EE" w:rsidP="003901EE"/>
    <w:p w:rsidR="003901EE" w:rsidRPr="003901EE" w:rsidRDefault="003901EE" w:rsidP="003901EE"/>
    <w:p w:rsidR="003901EE" w:rsidRPr="003901EE" w:rsidRDefault="003901EE" w:rsidP="003901EE"/>
    <w:p w:rsidR="003901EE" w:rsidRPr="003901EE" w:rsidRDefault="003901EE" w:rsidP="0068196F">
      <w:pPr>
        <w:jc w:val="center"/>
      </w:pPr>
    </w:p>
    <w:p w:rsidR="003901EE" w:rsidRPr="003901EE" w:rsidRDefault="003901EE" w:rsidP="003901EE"/>
    <w:p w:rsidR="003901EE" w:rsidRPr="003901EE" w:rsidRDefault="003901EE" w:rsidP="003901EE"/>
    <w:p w:rsidR="000E6E97" w:rsidRPr="003901EE" w:rsidRDefault="00B73A58" w:rsidP="00B73A5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0E6E97" w:rsidRPr="003901EE">
        <w:rPr>
          <w:sz w:val="24"/>
          <w:szCs w:val="24"/>
        </w:rPr>
        <w:t>En</w:t>
      </w:r>
      <w:r>
        <w:rPr>
          <w:sz w:val="24"/>
          <w:szCs w:val="24"/>
        </w:rPr>
        <w:t xml:space="preserve">                                                        </w:t>
      </w:r>
      <w:r w:rsidR="000E6E97" w:rsidRPr="003901EE">
        <w:rPr>
          <w:sz w:val="24"/>
          <w:szCs w:val="24"/>
        </w:rPr>
        <w:t xml:space="preserve">, a </w:t>
      </w:r>
      <w:r>
        <w:rPr>
          <w:sz w:val="24"/>
          <w:szCs w:val="24"/>
        </w:rPr>
        <w:t xml:space="preserve">          </w:t>
      </w:r>
    </w:p>
    <w:p w:rsidR="003901EE" w:rsidRDefault="003901EE" w:rsidP="003901EE"/>
    <w:p w:rsidR="003901EE" w:rsidRPr="003901EE" w:rsidRDefault="003901EE" w:rsidP="003901EE">
      <w:pPr>
        <w:spacing w:after="480" w:line="360" w:lineRule="auto"/>
        <w:jc w:val="both"/>
        <w:rPr>
          <w:b/>
          <w:sz w:val="24"/>
          <w:szCs w:val="24"/>
        </w:rPr>
      </w:pPr>
      <w:proofErr w:type="spellStart"/>
      <w:r w:rsidRPr="003901EE">
        <w:rPr>
          <w:b/>
          <w:sz w:val="24"/>
          <w:szCs w:val="24"/>
        </w:rPr>
        <w:t>Ref</w:t>
      </w:r>
      <w:proofErr w:type="spellEnd"/>
      <w:r w:rsidRPr="003901EE">
        <w:rPr>
          <w:b/>
          <w:sz w:val="24"/>
          <w:szCs w:val="24"/>
        </w:rPr>
        <w:t xml:space="preserve">: </w:t>
      </w:r>
      <w:r w:rsidR="00447B15">
        <w:rPr>
          <w:b/>
          <w:sz w:val="24"/>
          <w:szCs w:val="24"/>
        </w:rPr>
        <w:t xml:space="preserve">Nº EXPEDIENTE </w:t>
      </w:r>
      <w:r w:rsidR="00127EE8">
        <w:rPr>
          <w:b/>
          <w:sz w:val="24"/>
          <w:szCs w:val="24"/>
        </w:rPr>
        <w:t>AUTORIZACIÓN</w:t>
      </w:r>
    </w:p>
    <w:p w:rsidR="000E6E97" w:rsidRPr="000E6E97" w:rsidRDefault="003901EE" w:rsidP="000E6E97">
      <w:pPr>
        <w:spacing w:after="480"/>
        <w:jc w:val="both"/>
        <w:rPr>
          <w:b/>
          <w:sz w:val="24"/>
          <w:szCs w:val="24"/>
          <w:lang w:val="es-ES_tradnl"/>
        </w:rPr>
      </w:pPr>
      <w:r w:rsidRPr="003901EE">
        <w:rPr>
          <w:b/>
          <w:sz w:val="24"/>
          <w:szCs w:val="24"/>
        </w:rPr>
        <w:t xml:space="preserve">Asunto: </w:t>
      </w:r>
      <w:r w:rsidR="000A53BE">
        <w:rPr>
          <w:b/>
          <w:sz w:val="24"/>
          <w:szCs w:val="24"/>
        </w:rPr>
        <w:t>Carta de renuncia</w:t>
      </w:r>
      <w:r w:rsidR="00E726A4">
        <w:rPr>
          <w:b/>
          <w:sz w:val="24"/>
          <w:szCs w:val="24"/>
        </w:rPr>
        <w:t xml:space="preserve"> </w:t>
      </w:r>
    </w:p>
    <w:p w:rsidR="00B73A58" w:rsidRDefault="00725CE1" w:rsidP="000E6E97">
      <w:pPr>
        <w:spacing w:before="120" w:after="120" w:line="240" w:lineRule="auto"/>
        <w:jc w:val="both"/>
        <w:rPr>
          <w:lang w:val="es-ES_tradnl"/>
        </w:rPr>
      </w:pPr>
      <w:r>
        <w:rPr>
          <w:lang w:val="es-ES_tradnl"/>
        </w:rPr>
        <w:t>D.</w:t>
      </w:r>
      <w:r w:rsidR="00B73A58">
        <w:rPr>
          <w:lang w:val="es-ES_tradnl"/>
        </w:rPr>
        <w:t xml:space="preserve">                                                                                                                                       </w:t>
      </w:r>
      <w:r>
        <w:rPr>
          <w:lang w:val="es-ES_tradnl"/>
        </w:rPr>
        <w:t xml:space="preserve">, con DNI </w:t>
      </w:r>
      <w:r w:rsidR="00B73A58">
        <w:rPr>
          <w:lang w:val="es-ES_tradnl"/>
        </w:rPr>
        <w:t xml:space="preserve">                                   </w:t>
      </w:r>
      <w:r w:rsidR="0078705D">
        <w:rPr>
          <w:lang w:val="es-ES_tradnl"/>
        </w:rPr>
        <w:t xml:space="preserve">, </w:t>
      </w:r>
    </w:p>
    <w:p w:rsidR="000152A2" w:rsidRDefault="00725CE1" w:rsidP="000E6E97">
      <w:pPr>
        <w:spacing w:before="120" w:after="120" w:line="240" w:lineRule="auto"/>
        <w:jc w:val="both"/>
        <w:rPr>
          <w:lang w:val="es-ES_tradnl"/>
        </w:rPr>
      </w:pPr>
      <w:r>
        <w:rPr>
          <w:lang w:val="es-ES_tradnl"/>
        </w:rPr>
        <w:t>en nombre propio/</w:t>
      </w:r>
      <w:r w:rsidR="0078705D">
        <w:rPr>
          <w:lang w:val="es-ES_tradnl"/>
        </w:rPr>
        <w:t xml:space="preserve">en representación de la </w:t>
      </w:r>
      <w:r>
        <w:rPr>
          <w:lang w:val="es-ES_tradnl"/>
        </w:rPr>
        <w:t>mercantil</w:t>
      </w:r>
      <w:r w:rsidR="0078705D">
        <w:rPr>
          <w:lang w:val="es-ES_tradnl"/>
        </w:rPr>
        <w:t xml:space="preserve"> </w:t>
      </w:r>
    </w:p>
    <w:p w:rsidR="000152A2" w:rsidRDefault="000152A2" w:rsidP="000E6E97">
      <w:pPr>
        <w:spacing w:before="120" w:after="120" w:line="240" w:lineRule="auto"/>
        <w:jc w:val="both"/>
        <w:rPr>
          <w:lang w:val="es-ES_tradnl"/>
        </w:rPr>
      </w:pPr>
      <w:r>
        <w:rPr>
          <w:lang w:val="es-ES_tradnl"/>
        </w:rPr>
        <w:t xml:space="preserve">                                                                                                                                          </w:t>
      </w:r>
      <w:r w:rsidR="0078705D">
        <w:rPr>
          <w:lang w:val="es-ES_tradnl"/>
        </w:rPr>
        <w:t>, con CIF</w:t>
      </w:r>
      <w:r>
        <w:rPr>
          <w:lang w:val="es-ES_tradnl"/>
        </w:rPr>
        <w:t xml:space="preserve">                                      </w:t>
      </w:r>
      <w:r w:rsidR="00127EE8">
        <w:rPr>
          <w:lang w:val="es-ES_tradnl"/>
        </w:rPr>
        <w:t xml:space="preserve">, </w:t>
      </w:r>
    </w:p>
    <w:p w:rsidR="0078705D" w:rsidRDefault="00127EE8" w:rsidP="000E6E97">
      <w:pPr>
        <w:spacing w:before="120" w:after="120" w:line="240" w:lineRule="auto"/>
        <w:jc w:val="both"/>
        <w:rPr>
          <w:lang w:val="es-ES_tradnl"/>
        </w:rPr>
      </w:pPr>
      <w:r>
        <w:rPr>
          <w:lang w:val="es-ES_tradnl"/>
        </w:rPr>
        <w:t xml:space="preserve">en relación </w:t>
      </w:r>
      <w:r w:rsidR="00E726A4">
        <w:rPr>
          <w:lang w:val="es-ES_tradnl"/>
        </w:rPr>
        <w:t xml:space="preserve">al expediente de autorización nº </w:t>
      </w:r>
      <w:r w:rsidR="000152A2">
        <w:rPr>
          <w:lang w:val="es-ES_tradnl"/>
        </w:rPr>
        <w:t xml:space="preserve">                                                          </w:t>
      </w:r>
      <w:r>
        <w:rPr>
          <w:lang w:val="es-ES_tradnl"/>
        </w:rPr>
        <w:t xml:space="preserve">, </w:t>
      </w:r>
    </w:p>
    <w:p w:rsidR="000A53BE" w:rsidRDefault="000A53BE" w:rsidP="00127EE8">
      <w:pPr>
        <w:spacing w:before="120" w:after="120" w:line="240" w:lineRule="auto"/>
        <w:jc w:val="both"/>
        <w:rPr>
          <w:lang w:val="es-ES_tradnl"/>
        </w:rPr>
      </w:pPr>
    </w:p>
    <w:p w:rsidR="00127EE8" w:rsidRDefault="00E726A4" w:rsidP="00127EE8">
      <w:pPr>
        <w:spacing w:before="120" w:after="120" w:line="240" w:lineRule="auto"/>
        <w:jc w:val="both"/>
        <w:rPr>
          <w:lang w:val="es-ES_tradnl"/>
        </w:rPr>
      </w:pPr>
      <w:r>
        <w:rPr>
          <w:lang w:val="es-ES_tradnl"/>
        </w:rPr>
        <w:t>SOLICITA</w:t>
      </w:r>
    </w:p>
    <w:p w:rsidR="000E6E97" w:rsidRDefault="00E726A4" w:rsidP="00127EE8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lang w:val="es-ES_tradnl"/>
        </w:rPr>
      </w:pPr>
      <w:r w:rsidRPr="003052DE">
        <w:rPr>
          <w:rFonts w:ascii="Calibri" w:hAnsi="Calibri" w:cs="Arial"/>
          <w:b/>
        </w:rPr>
        <w:t>□</w:t>
      </w:r>
      <w:r>
        <w:rPr>
          <w:rFonts w:ascii="Calibri" w:hAnsi="Calibri" w:cs="Arial"/>
          <w:b/>
        </w:rPr>
        <w:t xml:space="preserve"> </w:t>
      </w:r>
      <w:r w:rsidR="000A53BE">
        <w:rPr>
          <w:lang w:val="es-ES_tradnl"/>
        </w:rPr>
        <w:t>La renuncia</w:t>
      </w:r>
      <w:r>
        <w:rPr>
          <w:lang w:val="es-ES_tradnl"/>
        </w:rPr>
        <w:t xml:space="preserve"> del espacio autorizado</w:t>
      </w:r>
      <w:r w:rsidR="000A53BE">
        <w:rPr>
          <w:lang w:val="es-ES_tradnl"/>
        </w:rPr>
        <w:t xml:space="preserve"> para aparcamiento a partir de la fecha __ /__ /____</w:t>
      </w:r>
      <w:r w:rsidR="002A7639">
        <w:rPr>
          <w:lang w:val="es-ES_tradnl"/>
        </w:rPr>
        <w:t>.</w:t>
      </w:r>
    </w:p>
    <w:p w:rsidR="00127EE8" w:rsidRPr="00127EE8" w:rsidRDefault="00127EE8" w:rsidP="00127EE8">
      <w:pPr>
        <w:pStyle w:val="Prrafodelista"/>
        <w:spacing w:before="120" w:after="120" w:line="240" w:lineRule="auto"/>
        <w:jc w:val="both"/>
        <w:rPr>
          <w:lang w:val="es-ES_tradnl"/>
        </w:rPr>
      </w:pPr>
    </w:p>
    <w:p w:rsidR="000E6E97" w:rsidRPr="000E6E97" w:rsidRDefault="00127EE8" w:rsidP="000E6E97">
      <w:pPr>
        <w:spacing w:before="120" w:after="120" w:line="240" w:lineRule="auto"/>
        <w:jc w:val="both"/>
        <w:rPr>
          <w:lang w:val="es-ES_tradnl"/>
        </w:rPr>
      </w:pPr>
      <w:r>
        <w:rPr>
          <w:lang w:val="es-ES_tradnl"/>
        </w:rPr>
        <w:t>Y para que conste, en el expediente de referencia,</w:t>
      </w:r>
      <w:r w:rsidR="000A53BE">
        <w:rPr>
          <w:lang w:val="es-ES_tradnl"/>
        </w:rPr>
        <w:t xml:space="preserve"> y lo tengan en cuenta a efectos de facturación de las tasas correspondientes,</w:t>
      </w:r>
      <w:r>
        <w:rPr>
          <w:lang w:val="es-ES_tradnl"/>
        </w:rPr>
        <w:t xml:space="preserve"> suscribo la presente en el lugar y fecha indicados.</w:t>
      </w:r>
    </w:p>
    <w:p w:rsidR="003901EE" w:rsidRDefault="003901EE" w:rsidP="003901EE"/>
    <w:p w:rsidR="003901EE" w:rsidRDefault="003901EE" w:rsidP="003901EE">
      <w:bookmarkStart w:id="0" w:name="_GoBack"/>
      <w:bookmarkEnd w:id="0"/>
    </w:p>
    <w:p w:rsidR="003901EE" w:rsidRDefault="002F0552" w:rsidP="00C1610A">
      <w:pPr>
        <w:jc w:val="center"/>
      </w:pPr>
      <w:r>
        <w:t>EL REPRESENTANTE</w:t>
      </w:r>
    </w:p>
    <w:p w:rsidR="003901EE" w:rsidRDefault="000152A2" w:rsidP="003901EE">
      <w:pPr>
        <w:jc w:val="center"/>
      </w:pPr>
      <w:r>
        <w:t xml:space="preserve"> </w:t>
      </w:r>
    </w:p>
    <w:p w:rsidR="003901EE" w:rsidRDefault="00447B15" w:rsidP="003901EE">
      <w:pPr>
        <w:jc w:val="center"/>
      </w:pPr>
      <w:r>
        <w:t>Nombre y apellidos</w:t>
      </w:r>
    </w:p>
    <w:p w:rsidR="00F67C5D" w:rsidRPr="003901EE" w:rsidRDefault="00F67C5D" w:rsidP="003901EE">
      <w:pPr>
        <w:jc w:val="center"/>
      </w:pPr>
    </w:p>
    <w:sectPr w:rsidR="00F67C5D" w:rsidRPr="003901EE" w:rsidSect="000E6E97">
      <w:headerReference w:type="default" r:id="rId8"/>
      <w:footerReference w:type="default" r:id="rId9"/>
      <w:footerReference w:type="first" r:id="rId10"/>
      <w:pgSz w:w="11906" w:h="16838"/>
      <w:pgMar w:top="1418" w:right="1134" w:bottom="1418" w:left="1134" w:header="567" w:footer="7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C1F" w:rsidRDefault="008F5C1F" w:rsidP="003901EE">
      <w:pPr>
        <w:spacing w:after="0" w:line="240" w:lineRule="auto"/>
      </w:pPr>
      <w:r>
        <w:separator/>
      </w:r>
    </w:p>
  </w:endnote>
  <w:endnote w:type="continuationSeparator" w:id="0">
    <w:p w:rsidR="008F5C1F" w:rsidRDefault="008F5C1F" w:rsidP="0039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C1F" w:rsidRPr="000E6E97" w:rsidRDefault="008F5C1F" w:rsidP="000E6E97">
    <w:pPr>
      <w:tabs>
        <w:tab w:val="center" w:pos="4252"/>
        <w:tab w:val="right" w:pos="8504"/>
        <w:tab w:val="right" w:pos="9639"/>
      </w:tabs>
      <w:spacing w:after="0" w:line="240" w:lineRule="auto"/>
      <w:ind w:left="-1134" w:right="-1141"/>
      <w:jc w:val="center"/>
      <w:rPr>
        <w:rFonts w:ascii="Calibri" w:eastAsia="Times New Roman" w:hAnsi="Calibri" w:cs="Times New Roman"/>
        <w:color w:val="808080"/>
        <w:sz w:val="16"/>
        <w:szCs w:val="16"/>
        <w:lang w:eastAsia="es-ES"/>
      </w:rPr>
    </w:pPr>
    <w:r w:rsidRPr="003901EE">
      <w:rPr>
        <w:rFonts w:ascii="Calibri" w:eastAsia="Times New Roman" w:hAnsi="Calibri" w:cs="Times New Roman"/>
        <w:color w:val="808080"/>
        <w:sz w:val="16"/>
        <w:szCs w:val="16"/>
        <w:lang w:eastAsia="es-ES"/>
      </w:rPr>
      <w:t xml:space="preserve">Edificio de Servicios Múltiples – El Musel, s/n – 33212  Gijón -  Principado de Asturias (España)  –  Tel.+34  985 17 96 00 – </w:t>
    </w:r>
    <w:hyperlink r:id="rId1" w:history="1">
      <w:r w:rsidRPr="003901EE">
        <w:rPr>
          <w:rFonts w:ascii="Calibri" w:eastAsia="Times New Roman" w:hAnsi="Calibri" w:cs="Times New Roman"/>
          <w:color w:val="0563C1"/>
          <w:sz w:val="16"/>
          <w:szCs w:val="16"/>
          <w:u w:val="single"/>
          <w:lang w:eastAsia="es-ES"/>
        </w:rPr>
        <w:t>www.puertogijon.es</w:t>
      </w:r>
    </w:hyperlink>
    <w:r w:rsidRPr="003901EE">
      <w:rPr>
        <w:rFonts w:ascii="Calibri" w:eastAsia="Times New Roman" w:hAnsi="Calibri" w:cs="Times New Roman"/>
        <w:color w:val="808080"/>
        <w:sz w:val="16"/>
        <w:szCs w:val="16"/>
        <w:lang w:eastAsia="es-ES"/>
      </w:rPr>
      <w:t xml:space="preserve"> </w:t>
    </w:r>
    <w:r w:rsidRPr="003901EE">
      <w:rPr>
        <w:rFonts w:ascii="Calibri" w:eastAsia="Times New Roman" w:hAnsi="Calibri" w:cs="Times New Roman"/>
        <w:color w:val="808080"/>
        <w:sz w:val="16"/>
        <w:szCs w:val="16"/>
        <w:lang w:eastAsia="es-ES"/>
      </w:rPr>
      <w:tab/>
    </w:r>
    <w:r w:rsidRPr="003901EE">
      <w:rPr>
        <w:rFonts w:ascii="Calibri" w:eastAsia="Times New Roman" w:hAnsi="Calibri" w:cs="Times New Roman"/>
        <w:color w:val="808080"/>
        <w:sz w:val="16"/>
        <w:szCs w:val="16"/>
        <w:lang w:eastAsia="es-ES"/>
      </w:rPr>
      <w:tab/>
      <w:t xml:space="preserve">Página </w:t>
    </w:r>
    <w:r w:rsidRPr="003901EE">
      <w:rPr>
        <w:rFonts w:ascii="Calibri" w:eastAsia="Times New Roman" w:hAnsi="Calibri" w:cs="Times New Roman"/>
        <w:color w:val="808080"/>
        <w:sz w:val="16"/>
        <w:szCs w:val="16"/>
        <w:lang w:eastAsia="es-ES"/>
      </w:rPr>
      <w:fldChar w:fldCharType="begin"/>
    </w:r>
    <w:r w:rsidRPr="003901EE">
      <w:rPr>
        <w:rFonts w:ascii="Calibri" w:eastAsia="Times New Roman" w:hAnsi="Calibri" w:cs="Times New Roman"/>
        <w:color w:val="808080"/>
        <w:sz w:val="16"/>
        <w:szCs w:val="16"/>
        <w:lang w:eastAsia="es-ES"/>
      </w:rPr>
      <w:instrText>PAGE  \* Arabic  \* MERGEFORMAT</w:instrText>
    </w:r>
    <w:r w:rsidRPr="003901EE">
      <w:rPr>
        <w:rFonts w:ascii="Calibri" w:eastAsia="Times New Roman" w:hAnsi="Calibri" w:cs="Times New Roman"/>
        <w:color w:val="808080"/>
        <w:sz w:val="16"/>
        <w:szCs w:val="16"/>
        <w:lang w:eastAsia="es-ES"/>
      </w:rPr>
      <w:fldChar w:fldCharType="separate"/>
    </w:r>
    <w:r>
      <w:rPr>
        <w:rFonts w:ascii="Calibri" w:eastAsia="Times New Roman" w:hAnsi="Calibri" w:cs="Times New Roman"/>
        <w:noProof/>
        <w:color w:val="808080"/>
        <w:sz w:val="16"/>
        <w:szCs w:val="16"/>
        <w:lang w:eastAsia="es-ES"/>
      </w:rPr>
      <w:t>2</w:t>
    </w:r>
    <w:r w:rsidRPr="003901EE">
      <w:rPr>
        <w:rFonts w:ascii="Calibri" w:eastAsia="Times New Roman" w:hAnsi="Calibri" w:cs="Times New Roman"/>
        <w:color w:val="808080"/>
        <w:sz w:val="16"/>
        <w:szCs w:val="16"/>
        <w:lang w:eastAsia="es-ES"/>
      </w:rPr>
      <w:fldChar w:fldCharType="end"/>
    </w:r>
    <w:r w:rsidRPr="003901EE">
      <w:rPr>
        <w:rFonts w:ascii="Calibri" w:eastAsia="Times New Roman" w:hAnsi="Calibri" w:cs="Times New Roman"/>
        <w:color w:val="808080"/>
        <w:sz w:val="16"/>
        <w:szCs w:val="16"/>
        <w:lang w:eastAsia="es-ES"/>
      </w:rPr>
      <w:t xml:space="preserve"> de </w:t>
    </w:r>
    <w:r w:rsidRPr="003901EE">
      <w:rPr>
        <w:rFonts w:ascii="Calibri" w:eastAsia="Times New Roman" w:hAnsi="Calibri" w:cs="Times New Roman"/>
        <w:color w:val="808080"/>
        <w:sz w:val="16"/>
        <w:szCs w:val="16"/>
        <w:lang w:eastAsia="es-ES"/>
      </w:rPr>
      <w:fldChar w:fldCharType="begin"/>
    </w:r>
    <w:r w:rsidRPr="003901EE">
      <w:rPr>
        <w:rFonts w:ascii="Calibri" w:eastAsia="Times New Roman" w:hAnsi="Calibri" w:cs="Times New Roman"/>
        <w:color w:val="808080"/>
        <w:sz w:val="16"/>
        <w:szCs w:val="16"/>
        <w:lang w:eastAsia="es-ES"/>
      </w:rPr>
      <w:instrText>NUMPAGES  \* Arabic  \* MERGEFORMAT</w:instrText>
    </w:r>
    <w:r w:rsidRPr="003901EE">
      <w:rPr>
        <w:rFonts w:ascii="Calibri" w:eastAsia="Times New Roman" w:hAnsi="Calibri" w:cs="Times New Roman"/>
        <w:color w:val="808080"/>
        <w:sz w:val="16"/>
        <w:szCs w:val="16"/>
        <w:lang w:eastAsia="es-ES"/>
      </w:rPr>
      <w:fldChar w:fldCharType="separate"/>
    </w:r>
    <w:r w:rsidR="009D155B">
      <w:rPr>
        <w:rFonts w:ascii="Calibri" w:eastAsia="Times New Roman" w:hAnsi="Calibri" w:cs="Times New Roman"/>
        <w:noProof/>
        <w:color w:val="808080"/>
        <w:sz w:val="16"/>
        <w:szCs w:val="16"/>
        <w:lang w:eastAsia="es-ES"/>
      </w:rPr>
      <w:t>1</w:t>
    </w:r>
    <w:r w:rsidRPr="003901EE">
      <w:rPr>
        <w:rFonts w:ascii="Calibri" w:eastAsia="Times New Roman" w:hAnsi="Calibri" w:cs="Times New Roman"/>
        <w:color w:val="808080"/>
        <w:sz w:val="16"/>
        <w:szCs w:val="16"/>
        <w:lang w:eastAsia="es-E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5D3" w:rsidRDefault="00E726A4" w:rsidP="00E465D3">
    <w:pPr>
      <w:autoSpaceDE w:val="0"/>
      <w:autoSpaceDN w:val="0"/>
      <w:adjustRightInd w:val="0"/>
      <w:spacing w:before="120" w:after="0"/>
      <w:ind w:right="709"/>
      <w:jc w:val="right"/>
      <w:rPr>
        <w:rFonts w:ascii="Arial" w:hAnsi="Arial" w:cs="Arial"/>
        <w:lang w:val="en-US"/>
      </w:rPr>
    </w:pPr>
    <w:r>
      <w:rPr>
        <w:rFonts w:ascii="Arial" w:hAnsi="Arial" w:cs="Arial"/>
        <w:bCs/>
        <w:i/>
        <w:iCs/>
        <w:sz w:val="16"/>
        <w:szCs w:val="16"/>
        <w:lang w:val="en-US"/>
      </w:rPr>
      <w:t>Mod.: APG-8</w:t>
    </w:r>
    <w:r w:rsidR="000A53BE">
      <w:rPr>
        <w:rFonts w:ascii="Arial" w:hAnsi="Arial" w:cs="Arial"/>
        <w:bCs/>
        <w:i/>
        <w:iCs/>
        <w:sz w:val="16"/>
        <w:szCs w:val="16"/>
        <w:lang w:val="en-US"/>
      </w:rPr>
      <w:t>14</w:t>
    </w:r>
    <w:r w:rsidR="00E465D3">
      <w:rPr>
        <w:rFonts w:ascii="Arial" w:hAnsi="Arial" w:cs="Arial"/>
        <w:bCs/>
        <w:i/>
        <w:iCs/>
        <w:sz w:val="16"/>
        <w:szCs w:val="16"/>
        <w:lang w:val="en-US"/>
      </w:rPr>
      <w:t>.001</w:t>
    </w:r>
  </w:p>
  <w:p w:rsidR="008F5C1F" w:rsidRPr="000E6E97" w:rsidRDefault="008F5C1F" w:rsidP="000E6E97">
    <w:pPr>
      <w:tabs>
        <w:tab w:val="center" w:pos="4252"/>
        <w:tab w:val="right" w:pos="8504"/>
        <w:tab w:val="right" w:pos="9639"/>
      </w:tabs>
      <w:spacing w:after="0" w:line="240" w:lineRule="auto"/>
      <w:ind w:left="-1134" w:right="-1141"/>
      <w:jc w:val="center"/>
      <w:rPr>
        <w:rFonts w:ascii="Calibri" w:eastAsia="Times New Roman" w:hAnsi="Calibri" w:cs="Times New Roman"/>
        <w:color w:val="808080"/>
        <w:sz w:val="16"/>
        <w:szCs w:val="16"/>
        <w:lang w:eastAsia="es-ES"/>
      </w:rPr>
    </w:pPr>
    <w:r>
      <w:rPr>
        <w:rFonts w:ascii="Calibri" w:eastAsia="Times New Roman" w:hAnsi="Calibri" w:cs="Times New Roman"/>
        <w:color w:val="808080"/>
        <w:sz w:val="16"/>
        <w:szCs w:val="16"/>
        <w:lang w:eastAsia="es-ES"/>
      </w:rPr>
      <w:tab/>
    </w:r>
    <w:r>
      <w:rPr>
        <w:rFonts w:ascii="Calibri" w:eastAsia="Times New Roman" w:hAnsi="Calibri" w:cs="Times New Roman"/>
        <w:color w:val="808080"/>
        <w:sz w:val="16"/>
        <w:szCs w:val="16"/>
        <w:lang w:eastAsia="es-ES"/>
      </w:rPr>
      <w:tab/>
    </w:r>
    <w:r w:rsidRPr="003901EE">
      <w:rPr>
        <w:rFonts w:ascii="Calibri" w:eastAsia="Times New Roman" w:hAnsi="Calibri" w:cs="Times New Roman"/>
        <w:color w:val="808080"/>
        <w:sz w:val="16"/>
        <w:szCs w:val="16"/>
        <w:lang w:eastAsia="es-ES"/>
      </w:rPr>
      <w:t xml:space="preserve">Página </w:t>
    </w:r>
    <w:r w:rsidRPr="003901EE">
      <w:rPr>
        <w:rFonts w:ascii="Calibri" w:eastAsia="Times New Roman" w:hAnsi="Calibri" w:cs="Times New Roman"/>
        <w:color w:val="808080"/>
        <w:sz w:val="16"/>
        <w:szCs w:val="16"/>
        <w:lang w:eastAsia="es-ES"/>
      </w:rPr>
      <w:fldChar w:fldCharType="begin"/>
    </w:r>
    <w:r w:rsidRPr="003901EE">
      <w:rPr>
        <w:rFonts w:ascii="Calibri" w:eastAsia="Times New Roman" w:hAnsi="Calibri" w:cs="Times New Roman"/>
        <w:color w:val="808080"/>
        <w:sz w:val="16"/>
        <w:szCs w:val="16"/>
        <w:lang w:eastAsia="es-ES"/>
      </w:rPr>
      <w:instrText>PAGE  \* Arabic  \* MERGEFORMAT</w:instrText>
    </w:r>
    <w:r w:rsidRPr="003901EE">
      <w:rPr>
        <w:rFonts w:ascii="Calibri" w:eastAsia="Times New Roman" w:hAnsi="Calibri" w:cs="Times New Roman"/>
        <w:color w:val="808080"/>
        <w:sz w:val="16"/>
        <w:szCs w:val="16"/>
        <w:lang w:eastAsia="es-ES"/>
      </w:rPr>
      <w:fldChar w:fldCharType="separate"/>
    </w:r>
    <w:r w:rsidR="000A53BE">
      <w:rPr>
        <w:rFonts w:ascii="Calibri" w:eastAsia="Times New Roman" w:hAnsi="Calibri" w:cs="Times New Roman"/>
        <w:noProof/>
        <w:color w:val="808080"/>
        <w:sz w:val="16"/>
        <w:szCs w:val="16"/>
        <w:lang w:eastAsia="es-ES"/>
      </w:rPr>
      <w:t>1</w:t>
    </w:r>
    <w:r w:rsidRPr="003901EE">
      <w:rPr>
        <w:rFonts w:ascii="Calibri" w:eastAsia="Times New Roman" w:hAnsi="Calibri" w:cs="Times New Roman"/>
        <w:color w:val="808080"/>
        <w:sz w:val="16"/>
        <w:szCs w:val="16"/>
        <w:lang w:eastAsia="es-ES"/>
      </w:rPr>
      <w:fldChar w:fldCharType="end"/>
    </w:r>
    <w:r w:rsidRPr="003901EE">
      <w:rPr>
        <w:rFonts w:ascii="Calibri" w:eastAsia="Times New Roman" w:hAnsi="Calibri" w:cs="Times New Roman"/>
        <w:color w:val="808080"/>
        <w:sz w:val="16"/>
        <w:szCs w:val="16"/>
        <w:lang w:eastAsia="es-ES"/>
      </w:rPr>
      <w:t xml:space="preserve"> de </w:t>
    </w:r>
    <w:r w:rsidRPr="003901EE">
      <w:rPr>
        <w:rFonts w:ascii="Calibri" w:eastAsia="Times New Roman" w:hAnsi="Calibri" w:cs="Times New Roman"/>
        <w:color w:val="808080"/>
        <w:sz w:val="16"/>
        <w:szCs w:val="16"/>
        <w:lang w:eastAsia="es-ES"/>
      </w:rPr>
      <w:fldChar w:fldCharType="begin"/>
    </w:r>
    <w:r w:rsidRPr="003901EE">
      <w:rPr>
        <w:rFonts w:ascii="Calibri" w:eastAsia="Times New Roman" w:hAnsi="Calibri" w:cs="Times New Roman"/>
        <w:color w:val="808080"/>
        <w:sz w:val="16"/>
        <w:szCs w:val="16"/>
        <w:lang w:eastAsia="es-ES"/>
      </w:rPr>
      <w:instrText>NUMPAGES  \* Arabic  \* MERGEFORMAT</w:instrText>
    </w:r>
    <w:r w:rsidRPr="003901EE">
      <w:rPr>
        <w:rFonts w:ascii="Calibri" w:eastAsia="Times New Roman" w:hAnsi="Calibri" w:cs="Times New Roman"/>
        <w:color w:val="808080"/>
        <w:sz w:val="16"/>
        <w:szCs w:val="16"/>
        <w:lang w:eastAsia="es-ES"/>
      </w:rPr>
      <w:fldChar w:fldCharType="separate"/>
    </w:r>
    <w:r w:rsidR="000A53BE">
      <w:rPr>
        <w:rFonts w:ascii="Calibri" w:eastAsia="Times New Roman" w:hAnsi="Calibri" w:cs="Times New Roman"/>
        <w:noProof/>
        <w:color w:val="808080"/>
        <w:sz w:val="16"/>
        <w:szCs w:val="16"/>
        <w:lang w:eastAsia="es-ES"/>
      </w:rPr>
      <w:t>1</w:t>
    </w:r>
    <w:r w:rsidRPr="003901EE">
      <w:rPr>
        <w:rFonts w:ascii="Calibri" w:eastAsia="Times New Roman" w:hAnsi="Calibri" w:cs="Times New Roman"/>
        <w:color w:val="808080"/>
        <w:sz w:val="16"/>
        <w:szCs w:val="16"/>
        <w:lang w:eastAsia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C1F" w:rsidRDefault="008F5C1F" w:rsidP="003901EE">
      <w:pPr>
        <w:spacing w:after="0" w:line="240" w:lineRule="auto"/>
      </w:pPr>
      <w:r>
        <w:separator/>
      </w:r>
    </w:p>
  </w:footnote>
  <w:footnote w:type="continuationSeparator" w:id="0">
    <w:p w:rsidR="008F5C1F" w:rsidRDefault="008F5C1F" w:rsidP="00390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C1F" w:rsidRDefault="008F5C1F">
    <w:pPr>
      <w:pStyle w:val="Encabezado"/>
    </w:pPr>
    <w:r>
      <w:rPr>
        <w:noProof/>
        <w:lang w:eastAsia="es-ES"/>
      </w:rPr>
      <w:ptab w:relativeTo="margin" w:alignment="right" w:leader="none"/>
    </w:r>
    <w:r>
      <w:rPr>
        <w:noProof/>
        <w:lang w:eastAsia="es-ES"/>
      </w:rPr>
      <w:drawing>
        <wp:inline distT="0" distB="0" distL="0" distR="0" wp14:anchorId="5618BB44">
          <wp:extent cx="1365885" cy="670560"/>
          <wp:effectExtent l="0" t="0" r="571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C5839"/>
    <w:multiLevelType w:val="hybridMultilevel"/>
    <w:tmpl w:val="25487EBC"/>
    <w:lvl w:ilvl="0" w:tplc="7A9087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FC"/>
    <w:rsid w:val="000152A2"/>
    <w:rsid w:val="000A53BE"/>
    <w:rsid w:val="000E6E97"/>
    <w:rsid w:val="00127EE8"/>
    <w:rsid w:val="001978FC"/>
    <w:rsid w:val="0027408C"/>
    <w:rsid w:val="002A7639"/>
    <w:rsid w:val="002F0552"/>
    <w:rsid w:val="003901EE"/>
    <w:rsid w:val="00447B15"/>
    <w:rsid w:val="004C056E"/>
    <w:rsid w:val="00632822"/>
    <w:rsid w:val="0068196F"/>
    <w:rsid w:val="006A0A31"/>
    <w:rsid w:val="00725CE1"/>
    <w:rsid w:val="0078705D"/>
    <w:rsid w:val="008F5C1F"/>
    <w:rsid w:val="00997B4F"/>
    <w:rsid w:val="009D155B"/>
    <w:rsid w:val="00A74F86"/>
    <w:rsid w:val="00B73A58"/>
    <w:rsid w:val="00C1610A"/>
    <w:rsid w:val="00CB7829"/>
    <w:rsid w:val="00CD2E1F"/>
    <w:rsid w:val="00D95E79"/>
    <w:rsid w:val="00E465D3"/>
    <w:rsid w:val="00E726A4"/>
    <w:rsid w:val="00F6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2046270D-BEDB-4016-A090-48A650B7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01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01EE"/>
  </w:style>
  <w:style w:type="paragraph" w:styleId="Piedepgina">
    <w:name w:val="footer"/>
    <w:basedOn w:val="Normal"/>
    <w:link w:val="PiedepginaCar"/>
    <w:uiPriority w:val="99"/>
    <w:unhideWhenUsed/>
    <w:rsid w:val="003901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01EE"/>
  </w:style>
  <w:style w:type="paragraph" w:styleId="Prrafodelista">
    <w:name w:val="List Paragraph"/>
    <w:basedOn w:val="Normal"/>
    <w:uiPriority w:val="34"/>
    <w:qFormat/>
    <w:rsid w:val="00127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0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uertogijon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03.apg.puertogijon.es\plantillas$\plantilla%20CART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6580C-B479-4FBF-AD02-39F07CA6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CARTA</Template>
  <TotalTime>10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Espina Diaz</dc:creator>
  <cp:keywords/>
  <dc:description/>
  <cp:lastModifiedBy>Begoña García Martínez</cp:lastModifiedBy>
  <cp:revision>7</cp:revision>
  <cp:lastPrinted>2017-03-13T07:50:00Z</cp:lastPrinted>
  <dcterms:created xsi:type="dcterms:W3CDTF">2017-03-13T07:42:00Z</dcterms:created>
  <dcterms:modified xsi:type="dcterms:W3CDTF">2017-11-07T10:27:00Z</dcterms:modified>
</cp:coreProperties>
</file>